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58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8505"/>
        <w:gridCol w:w="1560"/>
      </w:tblGrid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ACT1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Archaeology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AET0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Asian and Middle Eastern Studies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AET1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Asian and Middle Eastern Studies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AEP2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Preliminary Examination for Part II of the Asian and Middle Eastern Studies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AET2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Asian and Middle Ea</w:t>
            </w:r>
            <w:bookmarkStart w:id="0" w:name="_GoBack"/>
            <w:r w:rsidRPr="006E3515">
              <w:t>s</w:t>
            </w:r>
            <w:bookmarkEnd w:id="0"/>
            <w:r w:rsidRPr="006E3515">
              <w:t xml:space="preserve">tern Studies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ART0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Architecture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ART1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Architecture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ART2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Architecture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ASP1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Preliminary Examination for Part I of the Anglo-Saxon, Norse and Celtic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ASP2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Preliminary Examination for Part II of the Anglo-Saxon, Norse and Celtic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AST1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Anglo-Saxon, Norse and Celtic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AST2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Anglo-Saxon, Norse, and Celtic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CET1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Chemical Engineering,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CET2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Chemical Engineering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CET3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Chemical Engineering </w:t>
            </w:r>
            <w:proofErr w:type="spellStart"/>
            <w:r w:rsidRPr="006E3515">
              <w:t>Tripos</w:t>
            </w:r>
            <w:proofErr w:type="spellEnd"/>
            <w:r w:rsidRPr="006E3515">
              <w:t>,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CLP0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Preliminary Examination for Part IA of the Classical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CLP2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Preliminary Examination for Part II of the Classical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CLT0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Classical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CLT1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Classical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27/06/2018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CLT2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Classical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CST0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Computer Science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03/07/2018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CST1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Computer Science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CST2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Computer Science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CST3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Computer Science </w:t>
            </w:r>
            <w:proofErr w:type="spellStart"/>
            <w:r w:rsidRPr="006E3515">
              <w:t>Tripos</w:t>
            </w:r>
            <w:proofErr w:type="spellEnd"/>
            <w:r w:rsidRPr="006E3515">
              <w:t>, Part III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ECT1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Economics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03/07/2018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ECT2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Economics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26/06/2018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ECT3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Economics </w:t>
            </w:r>
            <w:proofErr w:type="spellStart"/>
            <w:r w:rsidRPr="006E3515">
              <w:t>Tripos</w:t>
            </w:r>
            <w:proofErr w:type="spellEnd"/>
            <w:r w:rsidRPr="006E3515">
              <w:t>,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lastRenderedPageBreak/>
              <w:t>EDC1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Postgraduate Certificate in Education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EDP2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Preliminary Examination for Part II of the Education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04/07/2018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EDTO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Education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EDT1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Education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04/07/2018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EDT2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Education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, Part II 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EGT0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Engineering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04/07/2018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EGT1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Engineering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03/07/2018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EGT2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Engineering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EGT3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Engineering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ELP1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Preliminary Examination for Part I of the English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02/07/2018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ELP2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Preliminary Examination for Part II of the English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ELT1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English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02/07/2018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ELT2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English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GET0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Geographical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02/07/2018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GET1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Geographical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02/07/2018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GET2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Geographical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 xml:space="preserve">HAT1 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History of Art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 xml:space="preserve">HAT2 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History of Art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 xml:space="preserve">HAT3 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History of Art </w:t>
            </w:r>
            <w:proofErr w:type="spellStart"/>
            <w:r w:rsidRPr="006E3515">
              <w:t>Tripos</w:t>
            </w:r>
            <w:proofErr w:type="spellEnd"/>
            <w:r w:rsidRPr="006E3515">
              <w:t>,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HMLT0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History and Modern Languages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HPOT0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History and Politics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HPT2AR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Archaeology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HPT2AS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, Part IIA: Archaeology &amp; Social Anthropology 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HPT2BA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Biological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HPT2BR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Human Social and Political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IIA Archaeology and Biological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HPT2PI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Politics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lastRenderedPageBreak/>
              <w:t>HPT2PS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Politics and Sociology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HPT2SA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Social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HPT2SB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 </w:t>
            </w:r>
            <w:proofErr w:type="spellStart"/>
            <w:r w:rsidRPr="006E3515">
              <w:t>Tripos</w:t>
            </w:r>
            <w:proofErr w:type="spellEnd"/>
            <w:r w:rsidRPr="006E3515">
              <w:t>, Part IIA: Social and Biological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HPT2SC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Sociology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HPT2SP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Social Anthropology and Politics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HPT2SS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IIA: Sociology and Social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HPT3AR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Archaeology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HPT3AS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, Part IIB: Archaeology &amp; Social Anthropology 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HPT3SA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Social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HPT3SB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 </w:t>
            </w:r>
            <w:proofErr w:type="spellStart"/>
            <w:r w:rsidRPr="006E3515">
              <w:t>Tripos</w:t>
            </w:r>
            <w:proofErr w:type="spellEnd"/>
            <w:r w:rsidRPr="006E3515">
              <w:t>, Part IIB: Social and Biological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HPT3SP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Social Anthropology and Politics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HPT3SC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Sociology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HPT3SS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Sociology and Social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HPT3PI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, Part IIB: Politics 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HPT3PS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Politics and Sociology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HPT3BA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HSPS </w:t>
            </w:r>
            <w:proofErr w:type="spellStart"/>
            <w:r w:rsidRPr="006E3515">
              <w:t>Tripos</w:t>
            </w:r>
            <w:proofErr w:type="spellEnd"/>
            <w:r w:rsidRPr="006E3515">
              <w:t>, Part IIB: Biological Anthropology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HSP1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Preliminary Examination for Part I of the Historical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07/06/2018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HSP2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Preliminary Examination for Part II of the History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HST1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Historical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27/06/2018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HST2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Historical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 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LET0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Land Economy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LET1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Land Economy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LET2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Land Economy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LNT1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Linguistics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LNT2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Linguistics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LNT3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Linguistics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LWE2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Examination in Law for European Students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lastRenderedPageBreak/>
              <w:t>LWM1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LLM Examinations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LWM2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MCL Examination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LWT0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Law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LWT1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Law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LWT2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Law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MAAS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Master of Advanced Study in Astrophysics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MAPY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Master of Advanced Study in Physics (See NST3PHY)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Mathematical </w:t>
            </w:r>
            <w:proofErr w:type="spellStart"/>
            <w:r w:rsidRPr="006E3515">
              <w:t>Tripos</w:t>
            </w:r>
            <w:proofErr w:type="spellEnd"/>
            <w:r w:rsidRPr="006E3515">
              <w:t>, Part IA (MAT0)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Mathematical </w:t>
            </w:r>
            <w:proofErr w:type="spellStart"/>
            <w:r w:rsidRPr="006E3515">
              <w:t>Tripos</w:t>
            </w:r>
            <w:proofErr w:type="spellEnd"/>
            <w:r w:rsidRPr="006E3515">
              <w:t>, Part IB (MAT1)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Mathematical </w:t>
            </w:r>
            <w:proofErr w:type="spellStart"/>
            <w:r w:rsidRPr="006E3515">
              <w:t>Tripos</w:t>
            </w:r>
            <w:proofErr w:type="spellEnd"/>
            <w:r w:rsidRPr="006E3515">
              <w:t>, Part II (MAT2)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MAMA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Mathematical </w:t>
            </w:r>
            <w:proofErr w:type="spellStart"/>
            <w:r w:rsidRPr="006E3515">
              <w:t>Tripos</w:t>
            </w:r>
            <w:proofErr w:type="spellEnd"/>
            <w:r w:rsidRPr="006E3515">
              <w:t>, Part III (MAT3/MAMA)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 xml:space="preserve">MAT3  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 xml:space="preserve">Mathematical </w:t>
            </w:r>
            <w:proofErr w:type="spellStart"/>
            <w:r w:rsidRPr="006E3515">
              <w:t>Tripos</w:t>
            </w:r>
            <w:proofErr w:type="spellEnd"/>
            <w:r w:rsidRPr="006E3515">
              <w:t>, Part III (MAT3/MAMA)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MDB2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Final M.B. Examination Part II, Clinical Paediatrics, Obstetrics and Gynaecology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MDB3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Final M.B. Examination Part III, Clinical Examination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11/05/2018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MDB4</w:t>
            </w:r>
          </w:p>
        </w:tc>
        <w:tc>
          <w:tcPr>
            <w:tcW w:w="8505" w:type="dxa"/>
            <w:hideMark/>
          </w:tcPr>
          <w:p w:rsidR="006E3515" w:rsidRPr="006E3515" w:rsidRDefault="006E3515">
            <w:r w:rsidRPr="006E3515">
              <w:t>Final MB Part I (New Regulations)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19/07/2018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MDT0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Medical and Veterinary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27/06/2018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MDT1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Medical and Veterinary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MET2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Manufacturing Engineering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MET3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Manufacturing Engineering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MGT1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Management Studies </w:t>
            </w:r>
            <w:proofErr w:type="spellStart"/>
            <w:r w:rsidRPr="006E3515">
              <w:t>Tripos</w:t>
            </w:r>
            <w:proofErr w:type="spellEnd"/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26/06/2018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MLT0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Modern and Medieval Languages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MLT1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Modern and Medieval Languages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MLT2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Modern and Medieval Languages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MUSM1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Master of Music Examination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MUT0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Music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MUT1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Music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MUT2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Music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lastRenderedPageBreak/>
              <w:t>NST0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02/07/2018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NST2AS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Astrophysics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NST2BBS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 Biological and Biomedical Sciences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NST2BI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Biochemistry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NST2CH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Chemistry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NST2ES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Earth Sciences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 xml:space="preserve">NST2GN 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Genetics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NST2HP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History and Philosophy of Science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NST2MS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Materials Science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14/06/2018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NST2PA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Pathology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14/06/2018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NST2PC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Physical Sciences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NST2PDN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Physiology, Development and Neuroscience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NST2PNB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 </w:t>
            </w:r>
            <w:proofErr w:type="spellStart"/>
            <w:r w:rsidRPr="006E3515">
              <w:t>Sci</w:t>
            </w:r>
            <w:proofErr w:type="spellEnd"/>
            <w:r w:rsidRPr="006E3515">
              <w:t xml:space="preserve"> Part II - Psychology, Neuroscience and Behaviour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NST2PH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Pharmacology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NST2PHY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Physics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NST2PL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Plant Sciences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NST2PS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Psychology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NST2ZO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II: Zoology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18/06/2018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NST3AS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Astrophysics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19/06/2018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NST3BI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Biochemistry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14/06/2018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NST3CH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Chemistry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NST3ES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Earth Sciences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NST3HP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History and Philosophy of Science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NST3MS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Materials Science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13/06/2018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NST3PHY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Physics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NST3SB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Natural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III: Systems Biology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lastRenderedPageBreak/>
              <w:t>PBP2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Prelim to Psychological and Behavioural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PBT0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Psychological and Behavioural Sciences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PBT1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Psychological and Behavioural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PBT2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Psychological and Behavioural Sciences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PBT3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Psychological and Behavioural Sciences </w:t>
            </w:r>
            <w:proofErr w:type="spellStart"/>
            <w:r w:rsidRPr="006E3515">
              <w:t>Tripos</w:t>
            </w:r>
            <w:proofErr w:type="spellEnd"/>
            <w:r w:rsidRPr="006E3515">
              <w:t>,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20/06/2018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PHT0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Philosophy </w:t>
            </w:r>
            <w:proofErr w:type="spellStart"/>
            <w:r w:rsidRPr="006E3515">
              <w:t>Tripos</w:t>
            </w:r>
            <w:proofErr w:type="spellEnd"/>
            <w:r w:rsidRPr="006E3515">
              <w:t>, Part 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14/06/2018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PHT1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Philosophy </w:t>
            </w:r>
            <w:proofErr w:type="spellStart"/>
            <w:r w:rsidRPr="006E3515">
              <w:t>Tripos</w:t>
            </w:r>
            <w:proofErr w:type="spellEnd"/>
            <w:r w:rsidRPr="006E3515">
              <w:t>, Part 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PHT2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Philosophy </w:t>
            </w:r>
            <w:proofErr w:type="spellStart"/>
            <w:r w:rsidRPr="006E3515">
              <w:t>Tripos</w:t>
            </w:r>
            <w:proofErr w:type="spellEnd"/>
            <w:r w:rsidRPr="006E3515">
              <w:t>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TME1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Bachelor of Theology for Ministry Degree, First Examination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TME2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Bachelor of Theology for Ministry Degree, Second Examination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TRD1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Advanced Diploma in Theology and Religious Studies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TRPT1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Theology, Religion, and Philosophy of Religion </w:t>
            </w:r>
            <w:proofErr w:type="spellStart"/>
            <w:r w:rsidRPr="006E3515">
              <w:t>Tripos</w:t>
            </w:r>
            <w:proofErr w:type="spellEnd"/>
            <w:r w:rsidRPr="006E3515">
              <w:t>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TRT2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Theological and Religious Studies </w:t>
            </w:r>
            <w:proofErr w:type="spellStart"/>
            <w:r w:rsidRPr="006E3515">
              <w:t>Tripos</w:t>
            </w:r>
            <w:proofErr w:type="spellEnd"/>
            <w:r w:rsidRPr="006E3515">
              <w:t>, Part IIA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TRT3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 xml:space="preserve">Theological and Religious Studies </w:t>
            </w:r>
            <w:proofErr w:type="spellStart"/>
            <w:r w:rsidRPr="006E3515">
              <w:t>Tripos</w:t>
            </w:r>
            <w:proofErr w:type="spellEnd"/>
            <w:r w:rsidRPr="006E3515">
              <w:t xml:space="preserve"> Part IIB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25/06/2018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VTE1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Final Veterinary Examination, Part 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04/05/2018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VTE2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Final Veterinary Examination, Part 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11/06/2018</w:t>
            </w:r>
          </w:p>
        </w:tc>
      </w:tr>
      <w:tr w:rsidR="006E3515" w:rsidRPr="006E3515" w:rsidTr="006E3515">
        <w:trPr>
          <w:trHeight w:val="510"/>
        </w:trPr>
        <w:tc>
          <w:tcPr>
            <w:tcW w:w="993" w:type="dxa"/>
            <w:noWrap/>
            <w:hideMark/>
          </w:tcPr>
          <w:p w:rsidR="006E3515" w:rsidRPr="006E3515" w:rsidRDefault="006E3515" w:rsidP="006E3515">
            <w:r w:rsidRPr="006E3515">
              <w:t>VTE3</w:t>
            </w:r>
          </w:p>
        </w:tc>
        <w:tc>
          <w:tcPr>
            <w:tcW w:w="8505" w:type="dxa"/>
            <w:noWrap/>
            <w:hideMark/>
          </w:tcPr>
          <w:p w:rsidR="006E3515" w:rsidRPr="006E3515" w:rsidRDefault="006E3515">
            <w:r w:rsidRPr="006E3515">
              <w:t>Final Veterinary Examination, Part III</w:t>
            </w:r>
          </w:p>
        </w:tc>
        <w:tc>
          <w:tcPr>
            <w:tcW w:w="1560" w:type="dxa"/>
            <w:noWrap/>
            <w:hideMark/>
          </w:tcPr>
          <w:p w:rsidR="006E3515" w:rsidRPr="006E3515" w:rsidRDefault="006E3515" w:rsidP="006E3515">
            <w:r w:rsidRPr="006E3515">
              <w:t>22/06/2018</w:t>
            </w:r>
          </w:p>
        </w:tc>
      </w:tr>
    </w:tbl>
    <w:p w:rsidR="00953204" w:rsidRDefault="00953204"/>
    <w:sectPr w:rsidR="00953204" w:rsidSect="006E3515">
      <w:headerReference w:type="default" r:id="rId7"/>
      <w:pgSz w:w="11906" w:h="16838"/>
      <w:pgMar w:top="1440" w:right="1440" w:bottom="1440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515" w:rsidRDefault="006E3515" w:rsidP="006E3515">
      <w:pPr>
        <w:spacing w:after="0" w:line="240" w:lineRule="auto"/>
      </w:pPr>
      <w:r>
        <w:separator/>
      </w:r>
    </w:p>
  </w:endnote>
  <w:endnote w:type="continuationSeparator" w:id="0">
    <w:p w:rsidR="006E3515" w:rsidRDefault="006E3515" w:rsidP="006E3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515" w:rsidRDefault="006E3515" w:rsidP="006E3515">
      <w:pPr>
        <w:spacing w:after="0" w:line="240" w:lineRule="auto"/>
      </w:pPr>
      <w:r>
        <w:separator/>
      </w:r>
    </w:p>
  </w:footnote>
  <w:footnote w:type="continuationSeparator" w:id="0">
    <w:p w:rsidR="006E3515" w:rsidRDefault="006E3515" w:rsidP="006E3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horzAnchor="margin" w:tblpXSpec="center" w:tblpY="-1020"/>
      <w:tblW w:w="11471" w:type="dxa"/>
      <w:tblLook w:val="04A0" w:firstRow="1" w:lastRow="0" w:firstColumn="1" w:lastColumn="0" w:noHBand="0" w:noVBand="1"/>
    </w:tblPr>
    <w:tblGrid>
      <w:gridCol w:w="1129"/>
      <w:gridCol w:w="8364"/>
      <w:gridCol w:w="1978"/>
    </w:tblGrid>
    <w:tr w:rsidR="006E3515" w:rsidRPr="006E3515" w:rsidTr="006E3515">
      <w:trPr>
        <w:trHeight w:val="443"/>
      </w:trPr>
      <w:tc>
        <w:tcPr>
          <w:tcW w:w="11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000000" w:fill="A6A6A6"/>
          <w:noWrap/>
          <w:vAlign w:val="center"/>
          <w:hideMark/>
        </w:tcPr>
        <w:p w:rsidR="006E3515" w:rsidRPr="006E3515" w:rsidRDefault="006E3515" w:rsidP="006E351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</w:pPr>
          <w:r w:rsidRPr="006E3515"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  <w:t>Subject</w:t>
          </w:r>
        </w:p>
      </w:tc>
      <w:tc>
        <w:tcPr>
          <w:tcW w:w="836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noWrap/>
          <w:vAlign w:val="center"/>
          <w:hideMark/>
        </w:tcPr>
        <w:p w:rsidR="006E3515" w:rsidRPr="006E3515" w:rsidRDefault="006E3515" w:rsidP="006E3515">
          <w:pPr>
            <w:spacing w:after="0" w:line="240" w:lineRule="auto"/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</w:pPr>
          <w:r w:rsidRPr="006E3515"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  <w:t>Name of Examination</w:t>
          </w:r>
        </w:p>
      </w:tc>
      <w:tc>
        <w:tcPr>
          <w:tcW w:w="1978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000000" w:fill="A6A6A6"/>
          <w:noWrap/>
          <w:vAlign w:val="center"/>
          <w:hideMark/>
        </w:tcPr>
        <w:p w:rsidR="006E3515" w:rsidRPr="006E3515" w:rsidRDefault="006E3515" w:rsidP="006E3515">
          <w:pPr>
            <w:spacing w:after="0" w:line="240" w:lineRule="auto"/>
            <w:jc w:val="center"/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</w:pPr>
          <w:r w:rsidRPr="006E3515">
            <w:rPr>
              <w:rFonts w:ascii="Calibri" w:eastAsia="Times New Roman" w:hAnsi="Calibri" w:cs="Times New Roman"/>
              <w:b/>
              <w:bCs/>
              <w:color w:val="000000"/>
              <w:lang w:eastAsia="en-GB"/>
            </w:rPr>
            <w:t>Publication Date</w:t>
          </w:r>
        </w:p>
      </w:tc>
    </w:tr>
  </w:tbl>
  <w:p w:rsidR="006E3515" w:rsidRDefault="006E35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515"/>
    <w:rsid w:val="006E3515"/>
    <w:rsid w:val="00953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45A4EA-DD99-4AD2-9FA1-8892A1CB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3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E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3515"/>
  </w:style>
  <w:style w:type="paragraph" w:styleId="Footer">
    <w:name w:val="footer"/>
    <w:basedOn w:val="Normal"/>
    <w:link w:val="FooterChar"/>
    <w:uiPriority w:val="99"/>
    <w:unhideWhenUsed/>
    <w:rsid w:val="006E35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3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54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AE5FE9-1ECB-48C4-88FB-0DD3BCE16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E6BA7CA4.dotm</Template>
  <TotalTime>9</TotalTime>
  <Pages>6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UIS, University of Cambridge</Company>
  <LinksUpToDate>false</LinksUpToDate>
  <CharactersWithSpaces>8978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Annabel Curd</dc:creator>
  <cp:keywords/>
  <dc:description/>
  <cp:lastModifiedBy>Annabel Curd</cp:lastModifiedBy>
  <cp:revision>1</cp:revision>
  <dcterms:created xsi:type="dcterms:W3CDTF">2018-05-18T13:10:00Z</dcterms:created>
  <dcterms:modified xsi:type="dcterms:W3CDTF">2018-05-18T13:20:00Z</dcterms:modified>
</cp:coreProperties>
</file>